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  <w:rPr>
          <w:rFonts w:ascii="Georgia" w:cs="Georgia" w:eastAsia="Georgia" w:hAnsi="Georgia"/>
          <w:b w:val="1"/>
          <w:color w:val="333333"/>
          <w:sz w:val="24"/>
          <w:szCs w:val="24"/>
        </w:rPr>
      </w:pPr>
      <w:bookmarkStart w:colFirst="0" w:colLast="0" w:name="_yg5a5kx9u8ms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46"/>
          <w:szCs w:val="46"/>
          <w:rtl w:val="0"/>
        </w:rPr>
        <w:t xml:space="preserve">Lección 18 del Curso de 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rFonts w:ascii="Georgia" w:cs="Georgia" w:eastAsia="Georgia" w:hAnsi="Georgia"/>
          <w:b w:val="1"/>
          <w:color w:val="ef476f"/>
          <w:sz w:val="26"/>
          <w:szCs w:val="26"/>
        </w:rPr>
      </w:pPr>
      <w:bookmarkStart w:colFirst="0" w:colLast="0" w:name="_q9kok5bnhedb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ef476f"/>
          <w:sz w:val="26"/>
          <w:szCs w:val="26"/>
          <w:rtl w:val="0"/>
        </w:rPr>
        <w:t xml:space="preserve">'Posturas de pie'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rFonts w:ascii="Georgia" w:cs="Georgia" w:eastAsia="Georgia" w:hAnsi="Georgia"/>
          <w:b w:val="1"/>
          <w:color w:val="0389c0"/>
          <w:sz w:val="26"/>
          <w:szCs w:val="26"/>
        </w:rPr>
      </w:pPr>
      <w:bookmarkStart w:colFirst="0" w:colLast="0" w:name="_t08t3di0bgel" w:id="2"/>
      <w:bookmarkEnd w:id="2"/>
      <w:r w:rsidDel="00000000" w:rsidR="00000000" w:rsidRPr="00000000">
        <w:rPr>
          <w:rFonts w:ascii="Georgia" w:cs="Georgia" w:eastAsia="Georgia" w:hAnsi="Georgia"/>
          <w:b w:val="1"/>
          <w:color w:val="0389c0"/>
          <w:sz w:val="26"/>
          <w:szCs w:val="26"/>
          <w:rtl w:val="0"/>
        </w:rPr>
        <w:t xml:space="preserve">¡Retomamos las posturas de pie en esta nueva clase!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Pues sí, porque llevamos semanas haciendo cosas diferentes y tenemos que retomar estas posturas de pie que ya hemos dicho en muchas ocasiones que s</w:t>
      </w:r>
      <w:r w:rsidDel="00000000" w:rsidR="00000000" w:rsidRPr="00000000">
        <w:rPr>
          <w:rFonts w:ascii="Georgia" w:cs="Georgia" w:eastAsia="Georgia" w:hAnsi="Georgia"/>
          <w:color w:val="242424"/>
          <w:sz w:val="24"/>
          <w:szCs w:val="24"/>
          <w:rtl w:val="0"/>
        </w:rPr>
        <w:t xml:space="preserve">on las que</w:t>
      </w:r>
      <w:r w:rsidDel="00000000" w:rsidR="00000000" w:rsidRPr="00000000">
        <w:rPr>
          <w:rFonts w:ascii="Georgia" w:cs="Georgia" w:eastAsia="Georgia" w:hAnsi="Georgia"/>
          <w:color w:val="0389c0"/>
          <w:sz w:val="24"/>
          <w:szCs w:val="24"/>
          <w:rtl w:val="0"/>
        </w:rPr>
        <w:t xml:space="preserve"> nos dan el aprendizaje necesario para poder hacer las demás Asanas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Vamos a hacer un pequeño 'calentamiento' en el que poner las piernas, caderas y costados en su lugar para poder ejecutar estas posturas dos veces por cada lado. Vamos a pasar cada vez por Tadasana, intentando que sea un Tadasana de descanso sin desmontar la práctica al volver de las posturas.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Esto es muy importante ya que le </w:t>
      </w:r>
      <w:r w:rsidDel="00000000" w:rsidR="00000000" w:rsidRPr="00000000">
        <w:rPr>
          <w:rFonts w:ascii="Georgia" w:cs="Georgia" w:eastAsia="Georgia" w:hAnsi="Georgia"/>
          <w:color w:val="0389c0"/>
          <w:sz w:val="24"/>
          <w:szCs w:val="24"/>
          <w:rtl w:val="0"/>
        </w:rPr>
        <w:t xml:space="preserve">vas indicando a la mente y al cerebro que quieres de ellos calma, estabilidad y no que se derrumben en cuanto hay un poco de esfuerzo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. Si haces esto tu práctica de Yoga cambia de tal manera que ya no podrás volver de un Asana con sensación de agobio o cansancio, querrás hacer un buen Tadasana porque sabes que en dos respiraciones todo cambiará y seguirás con la dinámica de la práctica de Yoga, con ese saborcillo de Yoga del que siempre os hablo.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Ah, y hoy también</w:t>
      </w:r>
      <w:r w:rsidDel="00000000" w:rsidR="00000000" w:rsidRPr="00000000">
        <w:rPr>
          <w:rFonts w:ascii="Georgia" w:cs="Georgia" w:eastAsia="Georgia" w:hAnsi="Georgia"/>
          <w:color w:val="0389c0"/>
          <w:sz w:val="24"/>
          <w:szCs w:val="24"/>
          <w:rtl w:val="0"/>
        </w:rPr>
        <w:t xml:space="preserve"> hacemos con los Om los tres primeros Sutras de los Yoga Sutras de Patanjali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. Abajo te los dejo en Sánscrito, y el significado en castellano. Hazlo en voz alta y que resuenen bien, eh!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 dejo ya con la clase y con un pequeño vídeo donde te resumo lo que vamos a hacer hoyo.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Espero que disfrutes mucho de la clase, yo me lo he pasado genial haciéndola con lo que espero que disfrute, al menos, tanto como yo.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1c77c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Recuerda que tienes el formulario de </w:t>
      </w:r>
      <w:hyperlink r:id="rId5">
        <w:r w:rsidDel="00000000" w:rsidR="00000000" w:rsidRPr="00000000">
          <w:rPr>
            <w:rFonts w:ascii="Georgia" w:cs="Georgia" w:eastAsia="Georgia" w:hAnsi="Georgia"/>
            <w:b w:val="1"/>
            <w:color w:val="ffba19"/>
            <w:sz w:val="24"/>
            <w:szCs w:val="24"/>
            <w:u w:val="single"/>
            <w:rtl w:val="0"/>
          </w:rPr>
          <w:t xml:space="preserve">Soporte para Alumnos</w:t>
        </w:r>
      </w:hyperlink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 si tienes cualquier duda.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0389c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389c0"/>
          <w:sz w:val="24"/>
          <w:szCs w:val="24"/>
          <w:rtl w:val="0"/>
        </w:rPr>
        <w:t xml:space="preserve">¡Feliz práctica! :)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bookmarkStart w:colFirst="0" w:colLast="0" w:name="_bg8pr89j5nvn" w:id="3"/>
      <w:bookmarkEnd w:id="3"/>
      <w:r w:rsidDel="00000000" w:rsidR="00000000" w:rsidRPr="00000000">
        <w:rPr>
          <w:rFonts w:ascii="Georgia" w:cs="Georgia" w:eastAsia="Georgia" w:hAnsi="Georgia"/>
          <w:b w:val="1"/>
          <w:sz w:val="46"/>
          <w:szCs w:val="46"/>
          <w:rtl w:val="0"/>
        </w:rPr>
        <w:t xml:space="preserve">Secuencia y tiempos de la lección</w:t>
      </w: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1c77c3"/>
          <w:sz w:val="26"/>
          <w:szCs w:val="26"/>
        </w:rPr>
      </w:pPr>
      <w:bookmarkStart w:colFirst="0" w:colLast="0" w:name="_gwfyg0jkgex5" w:id="4"/>
      <w:bookmarkEnd w:id="4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Georgia" w:cs="Georgia" w:eastAsia="Georgia" w:hAnsi="Georgia"/>
          <w:b w:val="1"/>
          <w:color w:val="1c77c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1c77c3"/>
          <w:sz w:val="24"/>
          <w:szCs w:val="24"/>
        </w:rPr>
      </w:pPr>
      <w:bookmarkStart w:colFirst="0" w:colLast="0" w:name="_wrzthc8q7hx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3k7lqpmibget" w:id="6"/>
      <w:bookmarkEnd w:id="6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Svastikasana para el Om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vxs91c7w2n2j" w:id="7"/>
      <w:bookmarkEnd w:id="7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4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yhhyo7lhnji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Adho Mukha Virasana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kyhhyo7lhnji" w:id="8"/>
      <w:bookmarkEnd w:id="8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022600"/>
            <wp:effectExtent b="0" l="0" r="0" t="0"/>
            <wp:docPr id="2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asqp7g72q0jp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Parsvottanasana Preparativa (1'30'')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asqp7g72q0jp" w:id="9"/>
      <w:bookmarkEnd w:id="9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8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bcq2dsn08bh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8flbh1misaka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34l29nto0yhj" w:id="12"/>
      <w:bookmarkEnd w:id="12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Virabhadrasana i Preparativa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34l29nto0yhj" w:id="12"/>
      <w:bookmarkEnd w:id="12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15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x5omln81ulo" w:id="13"/>
      <w:bookmarkEnd w:id="13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Vatayanasana Preparativa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x5omln81ulo" w:id="13"/>
      <w:bookmarkEnd w:id="13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38500"/>
            <wp:effectExtent b="0" l="0" r="0" t="0"/>
            <wp:docPr id="13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e645vbxs622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q5fxt8agv47a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b2il3i38qy2" w:id="16"/>
      <w:bookmarkEnd w:id="16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Trabajo de caderas basado en Eka Pada rajakapotasana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b2il3i38qy2" w:id="16"/>
      <w:bookmarkEnd w:id="16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9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3qknqzo8z9t0" w:id="17"/>
      <w:bookmarkEnd w:id="17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Parighasana en la pared (1'30'')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3qknqzo8z9t0" w:id="17"/>
      <w:bookmarkEnd w:id="17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11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377f19vb8ibj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ighrpb8tgw2x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8svq22x6jonm" w:id="20"/>
      <w:bookmarkEnd w:id="20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Tadasana en la pared (2')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8svq22x6jonm" w:id="20"/>
      <w:bookmarkEnd w:id="20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7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p524eh1hu5zt" w:id="21"/>
      <w:bookmarkEnd w:id="21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Utthita Trikonasana X2 veces (45'' cada lado)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p524eh1hu5zt" w:id="21"/>
      <w:bookmarkEnd w:id="21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51200"/>
            <wp:effectExtent b="0" l="0" r="0" t="0"/>
            <wp:docPr id="18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jznsiugw1djs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tmg9f4r2rsv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u1sl5gts0xht" w:id="24"/>
      <w:bookmarkEnd w:id="24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Tadasana de nuevo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u1sl5gts0xht" w:id="24"/>
      <w:bookmarkEnd w:id="24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17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ouneixfh2usj" w:id="25"/>
      <w:bookmarkEnd w:id="25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Virabhadrasana II X2 veces (30'' cada lado)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ouneixfh2usj" w:id="25"/>
      <w:bookmarkEnd w:id="25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1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4nzwqcdwjj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2an230fkgxu3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a1l76vtjisf5" w:id="28"/>
      <w:bookmarkEnd w:id="28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Dwi Pada Supta Pavana Muktasana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a1l76vtjisf5" w:id="28"/>
      <w:bookmarkEnd w:id="28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36900"/>
            <wp:effectExtent b="0" l="0" r="0" t="0"/>
            <wp:docPr id="3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g620pt6m2os7" w:id="29"/>
      <w:bookmarkEnd w:id="29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Utthita parsvakonasana X2 veces (30'' cada lado)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g620pt6m2os7" w:id="29"/>
      <w:bookmarkEnd w:id="29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19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pktwp15eackw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5cfzfvk8imqk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vi5qs1ztwtb" w:id="32"/>
      <w:bookmarkEnd w:id="32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De nuevo Pavanamuktasana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tvi5qs1ztwtb" w:id="32"/>
      <w:bookmarkEnd w:id="32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36900"/>
            <wp:effectExtent b="0" l="0" r="0" t="0"/>
            <wp:docPr id="5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xpcowc1hkp6v" w:id="33"/>
      <w:bookmarkEnd w:id="33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Prasarita Padottanasana X2 veces poniendo cada vez uno de los pies en la pared (1' cada lado)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xpcowc1hkp6v" w:id="33"/>
      <w:bookmarkEnd w:id="33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13100"/>
            <wp:effectExtent b="0" l="0" r="0" t="0"/>
            <wp:docPr id="16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w3536lhp3g7v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cxubsl47czk3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q3p072d2508l" w:id="36"/>
      <w:bookmarkEnd w:id="36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Viparita Karani o 1/2 Halasana (2')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q3p072d2508l" w:id="36"/>
      <w:bookmarkEnd w:id="36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75000"/>
            <wp:effectExtent b="0" l="0" r="0" t="0"/>
            <wp:docPr id="6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200400"/>
            <wp:effectExtent b="0" l="0" r="0" t="0"/>
            <wp:docPr id="10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vamlwdjmhv3l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u80evs9p4155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sj3xcmd2z06m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ubvjln8x1oj5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g2j6to6r8sco" w:id="41"/>
      <w:bookmarkEnd w:id="41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Bharadvajasana en la silla (1')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g2j6to6r8sco" w:id="41"/>
      <w:bookmarkEnd w:id="41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36900"/>
            <wp:effectExtent b="0" l="0" r="0" t="0"/>
            <wp:docPr id="14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hqu514r7dxlo" w:id="42"/>
      <w:bookmarkEnd w:id="42"/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Savasana (5 - 6')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Georgia" w:cs="Georgia" w:eastAsia="Georgia" w:hAnsi="Georgia"/>
          <w:b w:val="1"/>
          <w:color w:val="333333"/>
        </w:rPr>
      </w:pPr>
      <w:bookmarkStart w:colFirst="0" w:colLast="0" w:name="_hqu514r7dxlo" w:id="42"/>
      <w:bookmarkEnd w:id="42"/>
      <w:r w:rsidDel="00000000" w:rsidR="00000000" w:rsidRPr="00000000">
        <w:rPr>
          <w:rFonts w:ascii="Georgia" w:cs="Georgia" w:eastAsia="Georgia" w:hAnsi="Georgia"/>
          <w:b w:val="1"/>
          <w:color w:val="333333"/>
        </w:rPr>
        <w:drawing>
          <wp:inline distB="114300" distT="114300" distL="114300" distR="114300">
            <wp:extent cx="5731200" cy="3187700"/>
            <wp:effectExtent b="0" l="0" r="0" t="0"/>
            <wp:docPr id="12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8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No dudes en escribirme a través del </w:t>
      </w:r>
      <w:hyperlink r:id="rId26">
        <w:r w:rsidDel="00000000" w:rsidR="00000000" w:rsidRPr="00000000">
          <w:rPr>
            <w:rFonts w:ascii="Georgia" w:cs="Georgia" w:eastAsia="Georgia" w:hAnsi="Georgia"/>
            <w:b w:val="1"/>
            <w:color w:val="ffba19"/>
            <w:sz w:val="24"/>
            <w:szCs w:val="24"/>
            <w:u w:val="single"/>
            <w:rtl w:val="0"/>
          </w:rPr>
          <w:t xml:space="preserve">Formulario de Soporte para Alumnos</w:t>
        </w:r>
      </w:hyperlink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 si tienes cualquier consulta ;)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jpg"/><Relationship Id="rId22" Type="http://schemas.openxmlformats.org/officeDocument/2006/relationships/image" Target="media/image17.jpg"/><Relationship Id="rId21" Type="http://schemas.openxmlformats.org/officeDocument/2006/relationships/image" Target="media/image35.jpg"/><Relationship Id="rId24" Type="http://schemas.openxmlformats.org/officeDocument/2006/relationships/image" Target="media/image33.jpg"/><Relationship Id="rId23" Type="http://schemas.openxmlformats.org/officeDocument/2006/relationships/image" Target="media/image21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9.jpg"/><Relationship Id="rId26" Type="http://schemas.openxmlformats.org/officeDocument/2006/relationships/hyperlink" Target="https://callateyhazyoga.com/soporte-del-curso-yoga/" TargetMode="External"/><Relationship Id="rId25" Type="http://schemas.openxmlformats.org/officeDocument/2006/relationships/image" Target="media/image26.jpg"/><Relationship Id="rId5" Type="http://schemas.openxmlformats.org/officeDocument/2006/relationships/hyperlink" Target="https://callateyhazyoga.com/soporte-del-curso-yoga/" TargetMode="External"/><Relationship Id="rId6" Type="http://schemas.openxmlformats.org/officeDocument/2006/relationships/hyperlink" Target="https://callateyhazyoga.com/wp-content/uploads/2017/05/Leccio%CC%81n-25-del-Curso-de-Yoga.pdf" TargetMode="External"/><Relationship Id="rId7" Type="http://schemas.openxmlformats.org/officeDocument/2006/relationships/image" Target="media/image15.jpg"/><Relationship Id="rId8" Type="http://schemas.openxmlformats.org/officeDocument/2006/relationships/image" Target="media/image13.jpg"/><Relationship Id="rId11" Type="http://schemas.openxmlformats.org/officeDocument/2006/relationships/image" Target="media/image29.jpg"/><Relationship Id="rId10" Type="http://schemas.openxmlformats.org/officeDocument/2006/relationships/image" Target="media/image34.jpg"/><Relationship Id="rId13" Type="http://schemas.openxmlformats.org/officeDocument/2006/relationships/image" Target="media/image22.jpg"/><Relationship Id="rId12" Type="http://schemas.openxmlformats.org/officeDocument/2006/relationships/image" Target="media/image20.jpg"/><Relationship Id="rId15" Type="http://schemas.openxmlformats.org/officeDocument/2006/relationships/image" Target="media/image37.jpg"/><Relationship Id="rId14" Type="http://schemas.openxmlformats.org/officeDocument/2006/relationships/image" Target="media/image18.jpg"/><Relationship Id="rId17" Type="http://schemas.openxmlformats.org/officeDocument/2006/relationships/image" Target="media/image12.jpg"/><Relationship Id="rId16" Type="http://schemas.openxmlformats.org/officeDocument/2006/relationships/image" Target="media/image36.jpg"/><Relationship Id="rId19" Type="http://schemas.openxmlformats.org/officeDocument/2006/relationships/image" Target="media/image38.jpg"/><Relationship Id="rId18" Type="http://schemas.openxmlformats.org/officeDocument/2006/relationships/image" Target="media/image14.jpg"/></Relationships>
</file>